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                          УКАЗ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             ПРЕЗИДЕНТА РОССИЙСКОЙ ФЕДЕРАЦИИ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     О Национальном плане противодействия коррупции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                    на 2016-2017 годы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В соответствии с пунктом  1  части  1  статьи  5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Федерального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закона от 25 декабря 2008 г. N 273-ФЗ "О противодействии коррупции"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о с т а н о в л я ю: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1. Утвердить  прилагаемый  Национальный  план  противодействия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коррупции на 2016-2017 годы.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2. Руководителям    федеральных    государственных    органов,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руководствуясь Национальной стратегией  противодействия  коррупции,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утвержденной Указом Президента Российской  Федерации  от  13 апреля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2010 г. N 460, и Национальным планом противодействия  коррупции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2016-2017 годы, утвержденным настоящим Указом, обеспечить  внесение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до 15 мая 2016 г. в планы по противодействию коррупции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федеральных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государственных  органов  изменений,  направленных  на   достижение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конкретных  результатов  в  работе  по  предупреждению   коррупции,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минимизации   и   (или)   ликвидации   последствий    коррупционных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правонарушений,  а  также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контроль  за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выполнением   мероприятий,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предусмотренных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этими планами.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3. Руководителям  федеральных  государственных   органов,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за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исключением  руководителей  федеральных  государственных   органов,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руководство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деятельностью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которых   осуществляет   Правительство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Российской Федерации, до 10 июня 2016 г.  представить  в  президиум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Совета  при  Президенте  Российской  Федерации  по  противодействию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коррупции доклад  о  результатах  исполнения  пункта  2  настоящего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Указа.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4. Руководителям    федеральных    государственных    органов,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руководство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деятельностью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которых   осуществляет   Правительство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Российской   Федерации,   до   20 мая   2016 г.    представить 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уполномоченный  Правительством  Российской  Федерации   федеральный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государственный орган доклад  о  результатах  исполнения  пункта  2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настоящего Указа для подготовки проекта сводного доклада.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5. Правительству  Российской  Федерации  до  10 июня   2016 г.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представить в президиум Совета при Президенте Российской  Федерации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по противодействию коррупции сводный доклад.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6. Рекомендовать Верховному Суду Российской Федерации: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а) подготовить и утвердить: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обзор судебной практики  по  делам,  связанным  с  разрешением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споров о применении пункта 9 части 1 статьи 31 Федерального  закона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от 5 апреля 2013 г. N 44-ФЗ "О контрактной системе в сфере  закупок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товаров,   работ,   услуг   для   обеспечения   государственных   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муниципальных нужд", - до 1 ноября 2016 г.;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обзор судебной практики по делам, связанным с  привлечением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административной  ответственности,  предусмотренной  статьей  19.29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Кодекса Российской Федерации об административных правонарушениях, -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до 1 декабря 2016 г.;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обзор судебной практики  по  делам,  связанным  с  разрешением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споров об обращении в  доход  государства  имущества,  в  отношении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которого  отсутствуют  доказательства  приобретения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законные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доходы, - до 1 июля 2017 г.;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б) обеспечить опубликование в  установленном  порядке  обзоров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судебной практики, указанных в подпункте "а" настоящего пункта;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в) совместно  с  Судебным  департаментом  при  Верховном  Суде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Российской Федерации: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доработать с учетом правоприменительной практики  Методические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рекомендации по заполнению судьями и  работниками  аппаратов  судов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lastRenderedPageBreak/>
        <w:t>справок  о  доходах,  расходах,  об  имуществе   и   обязательствах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имущественного характера, а также справок о доходах,  расходах,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об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имуществе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и обязательствах имущественного характера  своих  супруги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(супруга) и несовершеннолетних детей;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обеспечить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использование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начиная  с  2017 года  специального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программного обеспечения "Справки БК", размещенного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официальном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сайте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Президента Российской Федерации,  при  заполнении  судьями  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лицами, претендующими на должность судьи, справок о своих  доходах,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расходах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, об имуществе и обязательствах имущественного характера, а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также справок о доходах, расходах, об  имуществе  и  обязательствах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имущественного    характера 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своих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супруги     (супруга)     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несовершеннолетних детей.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Доклад  о  результатах  исполнения  подпункта  "в"  настоящего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пункта представить до 1 марта 2017 г.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7. Рекомендовать  Высшей   квалификационной   коллегии   судей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Российской   Федерации   проанализировать    практику    применения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квалификационными коллегиями судей субъектов  Российской  Федерации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дисциплинарных  взысканий  к   судьям   за   нарушение   требований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законодательства Российской Федерации о противодействии коррупции 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подготовить соответствующие методические рекомендации.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Доклад о результатах исполнения настоящего пункта  представить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до 1 февраля 2017 г.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8. Рекомендовать    Совету    судей    Российской    Федерации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проанализировать практику проведения в судах  Российской  Федерации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проверок соблюдения судьями и лицами,  претендующими  на  должность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судьи,   требований   законодательства   Российской   Федерации   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противодействии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коррупции   и   при   необходимости   подготовить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предложения, направленные на совершенствование  порядка  проведения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таких проверок.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Доклад о результатах исполнения настоящего пункта  представить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до 1 февраля 2017 г.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9. Рекомендовать Счетной палате Российской Федерации  отражать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   информации   о    результатах    проведения    контрольных    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экспертно-аналитических мероприятий и в ежегодном  отчете  о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своей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работе,  которые  представляются  палатам   Федерального   Собрания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Российской  Федерации  в  соответствии  с  Федеральным  законом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от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5 апреля 2013 г. N 41-ФЗ "О Счетной палате  Российской  Федерации",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вопросы,  касающиеся   осуществления   в   пределах   установленной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компетенции мер по противодействию коррупции.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10.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Рекомендовать  высшим  должностным  лицам   (руководителям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высших исполнительных  органов  государственной  власти)  субъектов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Российской   Федерации    и    руководителям    органов    местного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самоуправления,     руководствуясь     Национальной      стратегией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противодействия   коррупции,   утвержденной    Указом    Президента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Российской Федерации от 13 апреля  2010 г.  N 460,  и  Национальным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планом противодействия коррупции  на  2016-2017 годы,  утвержденным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настоящим  Указом,  обеспечить  внесение  до   1 июня   2016 г.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региональные  антикоррупционные   программы   и   антикоррупционные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программы   (планы   по    противодействию    коррупции)    органов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государственной власти  субъектов  Российской  Федерации,  а  также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органов местного самоуправления, в  которых  такие  планы  имеются,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изменений, направленных  на  достижение  конкретных  результатов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работе по предупреждению коррупции, минимизации и (или)  ликвидации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последствий  коррупционных  правонарушений,  а  также  контроль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за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выполнением   мероприятий,   предусмотренных   этими    программами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(планами).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11.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Высшим    должностным    лицам    (руководителям    высших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исполнительных органов государственной власти) субъектов Российской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Федерации  представить  в   аппараты   полномочных   представителей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Президента Российской Федерации в федеральных округах доклады: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а) о результатах  исполнения  пункта  10  настоящего  Указа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lastRenderedPageBreak/>
        <w:t xml:space="preserve">части,    касающейся    внесения    изменений 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региональные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антикоррупционные программы и антикоррупционные программы (планы по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противодействию коррупции), - до 15 июня 2016 г.;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б) о результатах  исполнения  пункта  10  настоящего  Указа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части,   касающейся   выполнения    мероприятий,    предусмотренных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названными  программами  (планами),  а  также   пунктов   5   и   9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Национального плана противодействия  коррупции  на  2016-2017 годы,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утвержденного настоящим Указом, - до 1 декабря 2017 г.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12. Полномочным представителям Президента Российской Федерации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 федеральных округах обобщить информацию, содержащуюся в докладах,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предусмотренных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пунктом  11  настоящего  Указа,  и  представить  в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президиум   Совета   при   Президенте   Российской   Федерации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по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противодействию коррупции сводные доклады: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а) о  внесении  изменений  в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региональные</w:t>
      </w:r>
      <w:proofErr w:type="gramEnd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антикоррупционные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программы и антикоррупционные программы (планы  по  противодействию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коррупции) - до 15 июля 2016 г.;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б) о  выполнении   мероприятий,   предусмотренных   названными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программами (планами), а также пунктов 5 и  9  Национального  плана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противодействия   коррупции   на   2016-2017 годы,    утвержденного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настоящим Указом, - до 20 декабря 2017 г.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13. Установить,   что   финансовое    обеспечение 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расходных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обязательств,   связанных   с   реализацией    настоящего    Указа,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осуществляется в пределах бюджетных  ассигнований,  предусмотренных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федеральным  государственным  органам  в  федеральном  бюджете   </w:t>
      </w:r>
      <w:proofErr w:type="gram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на</w:t>
      </w:r>
      <w:proofErr w:type="gramEnd"/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руководство и управление в сфере установленных функций.</w:t>
      </w: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</w:p>
    <w:p w:rsidR="008A0DA0" w:rsidRPr="008A0DA0" w:rsidRDefault="008A0DA0" w:rsidP="008A0DA0">
      <w:pPr>
        <w:spacing w:after="0" w:line="240" w:lineRule="auto"/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</w:pPr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 xml:space="preserve">     Президент Российской Федерации                         </w:t>
      </w:r>
      <w:proofErr w:type="spellStart"/>
      <w:r w:rsidRPr="008A0DA0">
        <w:rPr>
          <w:rFonts w:ascii="Courier New" w:eastAsia="Times New Roman" w:hAnsi="Courier New" w:cs="Courier New"/>
          <w:color w:val="020C22"/>
          <w:sz w:val="21"/>
          <w:szCs w:val="21"/>
          <w:shd w:val="clear" w:color="auto" w:fill="FEFEFE"/>
          <w:lang w:eastAsia="ru-RU"/>
        </w:rPr>
        <w:t>В.Путин</w:t>
      </w:r>
      <w:proofErr w:type="spellEnd"/>
    </w:p>
    <w:p w:rsidR="00C775D9" w:rsidRDefault="00C775D9">
      <w:bookmarkStart w:id="0" w:name="_GoBack"/>
      <w:bookmarkEnd w:id="0"/>
    </w:p>
    <w:sectPr w:rsidR="00C77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A0"/>
    <w:rsid w:val="008A0DA0"/>
    <w:rsid w:val="00C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2016-11-25T08:34:00Z</cp:lastPrinted>
  <dcterms:created xsi:type="dcterms:W3CDTF">2016-11-25T08:33:00Z</dcterms:created>
  <dcterms:modified xsi:type="dcterms:W3CDTF">2016-11-25T08:34:00Z</dcterms:modified>
</cp:coreProperties>
</file>